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/>
        <w:jc w:val="righ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40" w:lineRule="exact"/>
        <w:ind w:firstLine="640"/>
        <w:jc w:val="right"/>
        <w:rPr>
          <w:rFonts w:ascii="仿宋_GB2312" w:hAnsi="Calibri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widowControl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2020山东省教育装备博览会参展申报表</w:t>
      </w:r>
    </w:p>
    <w:bookmarkEnd w:id="0"/>
    <w:p>
      <w:pPr>
        <w:widowControl/>
        <w:adjustRightInd w:val="0"/>
        <w:snapToGrid w:val="0"/>
        <w:spacing w:line="40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</w:p>
    <w:tbl>
      <w:tblPr>
        <w:tblStyle w:val="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61"/>
        <w:gridCol w:w="1609"/>
        <w:gridCol w:w="877"/>
        <w:gridCol w:w="1754"/>
        <w:gridCol w:w="102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500" w:lineRule="exact"/>
              <w:jc w:val="center"/>
              <w:rPr>
                <w:rFonts w:ascii="Calibri" w:hAnsi="Calibri" w:eastAsia="宋体" w:cs="仿宋_GB2312"/>
                <w:b/>
                <w:sz w:val="24"/>
              </w:rPr>
            </w:pPr>
            <w:r>
              <w:rPr>
                <w:rFonts w:hint="eastAsia" w:ascii="Calibri" w:hAnsi="Calibri" w:eastAsia="宋体" w:cs="仿宋_GB2312"/>
                <w:b/>
                <w:sz w:val="24"/>
              </w:rPr>
              <w:t>单位信息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仿宋_GB2312"/>
                <w:sz w:val="24"/>
              </w:rPr>
            </w:pPr>
            <w:r>
              <w:rPr>
                <w:rFonts w:hint="eastAsia" w:ascii="Calibri" w:hAnsi="Calibri" w:eastAsia="宋体" w:cs="仿宋_GB2312"/>
                <w:sz w:val="24"/>
              </w:rPr>
              <w:t>单位名称</w:t>
            </w:r>
          </w:p>
        </w:tc>
        <w:tc>
          <w:tcPr>
            <w:tcW w:w="71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5"/>
              </w:tabs>
              <w:spacing w:line="500" w:lineRule="exact"/>
              <w:jc w:val="center"/>
              <w:rPr>
                <w:rFonts w:ascii="Calibri" w:hAnsi="Calibri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right"/>
              <w:rPr>
                <w:rFonts w:ascii="Calibri" w:hAnsi="Calibri" w:eastAsia="宋体" w:cs="仿宋_GB2312"/>
                <w:sz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Calibri" w:hAnsi="Calibri" w:eastAsia="宋体" w:cs="仿宋_GB2312"/>
                <w:sz w:val="24"/>
              </w:rPr>
            </w:pPr>
            <w:r>
              <w:rPr>
                <w:rFonts w:hint="eastAsia" w:ascii="Calibri" w:hAnsi="Calibri" w:eastAsia="宋体" w:cs="仿宋_GB2312"/>
                <w:sz w:val="24"/>
              </w:rPr>
              <w:t>联系人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Calibri" w:hAnsi="Calibri" w:eastAsia="宋体" w:cs="仿宋_GB2312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Calibri" w:hAnsi="Calibri" w:eastAsia="宋体" w:cs="仿宋_GB2312"/>
                <w:sz w:val="24"/>
              </w:rPr>
            </w:pPr>
            <w:r>
              <w:rPr>
                <w:rFonts w:hint="eastAsia" w:ascii="Calibri" w:hAnsi="Calibri" w:eastAsia="宋体" w:cs="仿宋_GB2312"/>
                <w:sz w:val="24"/>
              </w:rPr>
              <w:t>部门及职务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Calibri" w:hAnsi="Calibri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right"/>
              <w:rPr>
                <w:rFonts w:ascii="Calibri" w:hAnsi="Calibri" w:eastAsia="宋体" w:cs="仿宋_GB2312"/>
                <w:sz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109" w:rightChars="-52" w:firstLine="240" w:firstLineChars="100"/>
              <w:rPr>
                <w:rFonts w:ascii="Calibri" w:hAnsi="Calibri" w:eastAsia="宋体" w:cs="仿宋_GB2312"/>
                <w:sz w:val="24"/>
              </w:rPr>
            </w:pPr>
            <w:r>
              <w:rPr>
                <w:rFonts w:hint="eastAsia" w:ascii="Calibri" w:hAnsi="Calibri" w:eastAsia="宋体" w:cs="仿宋_GB2312"/>
                <w:sz w:val="24"/>
              </w:rPr>
              <w:t>电 话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Calibri" w:hAnsi="Calibri" w:eastAsia="宋体" w:cs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Calibri" w:hAnsi="Calibri" w:eastAsia="宋体" w:cs="仿宋_GB2312"/>
                <w:sz w:val="24"/>
              </w:rPr>
            </w:pPr>
            <w:r>
              <w:rPr>
                <w:rFonts w:hint="eastAsia" w:ascii="Calibri" w:hAnsi="Calibri" w:eastAsia="宋体" w:cs="仿宋_GB2312"/>
                <w:sz w:val="24"/>
              </w:rPr>
              <w:t>手机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Calibri" w:hAnsi="Calibri" w:eastAsia="宋体" w:cs="仿宋_GB2312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Calibri" w:hAnsi="Calibri" w:eastAsia="宋体" w:cs="仿宋_GB2312"/>
                <w:sz w:val="24"/>
              </w:rPr>
            </w:pPr>
            <w:r>
              <w:rPr>
                <w:rFonts w:hint="eastAsia" w:ascii="Calibri" w:hAnsi="Calibri" w:eastAsia="宋体" w:cs="仿宋_GB2312"/>
                <w:sz w:val="24"/>
              </w:rPr>
              <w:t>邮箱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Calibri" w:hAnsi="Calibri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500" w:lineRule="exact"/>
              <w:jc w:val="center"/>
              <w:rPr>
                <w:rFonts w:ascii="Calibri" w:hAnsi="Calibri" w:eastAsia="宋体" w:cs="仿宋_GB2312"/>
                <w:b/>
                <w:sz w:val="24"/>
              </w:rPr>
            </w:pPr>
            <w:r>
              <w:rPr>
                <w:rFonts w:hint="eastAsia" w:ascii="Calibri" w:hAnsi="Calibri" w:eastAsia="宋体" w:cs="仿宋_GB2312"/>
                <w:b/>
                <w:sz w:val="24"/>
              </w:rPr>
              <w:t>展品类别</w:t>
            </w:r>
          </w:p>
        </w:tc>
        <w:tc>
          <w:tcPr>
            <w:tcW w:w="862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Calibri" w:hAnsi="Calibri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500" w:lineRule="exact"/>
              <w:jc w:val="center"/>
              <w:rPr>
                <w:rFonts w:ascii="Calibri" w:hAnsi="Calibri" w:eastAsia="宋体" w:cs="仿宋_GB2312"/>
                <w:b/>
                <w:sz w:val="24"/>
              </w:rPr>
            </w:pPr>
            <w:r>
              <w:rPr>
                <w:rFonts w:hint="eastAsia" w:ascii="Calibri" w:hAnsi="Calibri" w:eastAsia="宋体" w:cs="仿宋_GB2312"/>
                <w:b/>
                <w:sz w:val="24"/>
              </w:rPr>
              <w:t>申 请 项 目</w:t>
            </w:r>
          </w:p>
        </w:tc>
        <w:tc>
          <w:tcPr>
            <w:tcW w:w="8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Calibri" w:hAnsi="Calibri" w:eastAsia="宋体" w:cs="仿宋_GB2312"/>
                <w:color w:val="000000"/>
                <w:sz w:val="24"/>
              </w:rPr>
            </w:pP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本公司预定</w:t>
            </w:r>
            <w:r>
              <w:rPr>
                <w:rFonts w:hint="eastAsia" w:ascii="Calibri" w:hAnsi="Calibri" w:eastAsia="宋体" w:cs="仿宋_GB2312"/>
                <w:b/>
                <w:color w:val="000000"/>
                <w:sz w:val="24"/>
              </w:rPr>
              <w:t>特色展区：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360 m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  <w:vertAlign w:val="superscript"/>
              </w:rPr>
              <w:t xml:space="preserve">2 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252m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  <w:vertAlign w:val="superscript"/>
              </w:rPr>
              <w:t>2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180m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  <w:vertAlign w:val="superscript"/>
              </w:rPr>
              <w:t xml:space="preserve">2  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 xml:space="preserve"> 144m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  <w:vertAlign w:val="superscript"/>
              </w:rPr>
              <w:t>2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；</w:t>
            </w:r>
            <w:r>
              <w:rPr>
                <w:rFonts w:ascii="Calibri" w:hAnsi="Calibri" w:eastAsia="宋体" w:cs="仿宋_GB2312"/>
                <w:color w:val="000000"/>
                <w:sz w:val="24"/>
              </w:rPr>
              <w:t xml:space="preserve"> </w:t>
            </w:r>
          </w:p>
          <w:p>
            <w:pPr>
              <w:spacing w:line="500" w:lineRule="exact"/>
              <w:ind w:firstLine="720" w:firstLineChars="300"/>
              <w:rPr>
                <w:rFonts w:hint="eastAsia" w:ascii="Calibri" w:hAnsi="Calibri" w:eastAsia="宋体" w:cs="仿宋_GB2312"/>
                <w:color w:val="000000"/>
                <w:sz w:val="24"/>
              </w:rPr>
            </w:pP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预定</w:t>
            </w:r>
            <w:r>
              <w:rPr>
                <w:rFonts w:hint="eastAsia" w:ascii="Calibri" w:hAnsi="Calibri" w:eastAsia="宋体" w:cs="仿宋_GB2312"/>
                <w:b/>
                <w:color w:val="000000"/>
                <w:sz w:val="24"/>
              </w:rPr>
              <w:t>主题展区：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108m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  <w:vertAlign w:val="superscript"/>
              </w:rPr>
              <w:t xml:space="preserve">2 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72m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  <w:vertAlign w:val="superscript"/>
              </w:rPr>
              <w:t>2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54m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  <w:vertAlign w:val="superscript"/>
              </w:rPr>
              <w:t xml:space="preserve">2   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 xml:space="preserve"> 36m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  <w:vertAlign w:val="superscript"/>
              </w:rPr>
              <w:t>2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等；</w:t>
            </w:r>
          </w:p>
          <w:p>
            <w:pPr>
              <w:spacing w:line="500" w:lineRule="exact"/>
              <w:ind w:firstLine="720" w:firstLineChars="300"/>
              <w:rPr>
                <w:rFonts w:ascii="Calibri" w:hAnsi="Calibri" w:eastAsia="宋体" w:cs="仿宋_GB2312"/>
                <w:color w:val="000000"/>
                <w:sz w:val="24"/>
                <w:u w:val="single"/>
              </w:rPr>
            </w:pP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以上</w:t>
            </w:r>
            <w:r>
              <w:rPr>
                <w:rFonts w:hint="eastAsia" w:ascii="Calibri" w:hAnsi="Calibri" w:eastAsia="宋体" w:cs="仿宋_GB2312"/>
                <w:sz w:val="24"/>
              </w:rPr>
              <w:t>展位特装搭建及场地管理费、电费自理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500" w:lineRule="exact"/>
              <w:jc w:val="center"/>
              <w:rPr>
                <w:rFonts w:ascii="Calibri" w:hAnsi="Calibri" w:eastAsia="宋体" w:cs="仿宋_GB2312"/>
                <w:b/>
                <w:sz w:val="24"/>
              </w:rPr>
            </w:pPr>
          </w:p>
        </w:tc>
        <w:tc>
          <w:tcPr>
            <w:tcW w:w="8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Calibri" w:hAnsi="Calibri" w:eastAsia="宋体" w:cs="仿宋_GB2312"/>
                <w:color w:val="000000"/>
                <w:sz w:val="24"/>
              </w:rPr>
            </w:pP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本公司预定</w:t>
            </w:r>
            <w:r>
              <w:rPr>
                <w:rFonts w:hint="eastAsia" w:ascii="Calibri" w:hAnsi="Calibri" w:eastAsia="宋体" w:cs="仿宋_GB2312"/>
                <w:b/>
                <w:color w:val="000000"/>
                <w:sz w:val="24"/>
              </w:rPr>
              <w:t>标准展位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：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个，（3米×3米，包含：</w:t>
            </w:r>
            <w:r>
              <w:rPr>
                <w:rFonts w:hint="eastAsia" w:ascii="Calibri" w:hAnsi="Calibri" w:eastAsia="宋体" w:cs="仿宋_GB2312"/>
                <w:sz w:val="24"/>
              </w:rPr>
              <w:t>三面展板、一桌两椅、一个射灯、一条楣板、5A/220V电源插座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Calibri" w:hAnsi="Calibri" w:eastAsia="宋体" w:cs="仿宋_GB2312"/>
                <w:b/>
                <w:sz w:val="24"/>
              </w:rPr>
            </w:pPr>
          </w:p>
        </w:tc>
        <w:tc>
          <w:tcPr>
            <w:tcW w:w="8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Calibri" w:hAnsi="Calibri" w:eastAsia="宋体" w:cs="仿宋_GB2312"/>
                <w:sz w:val="24"/>
              </w:rPr>
            </w:pPr>
            <w:r>
              <w:rPr>
                <w:rFonts w:hint="eastAsia" w:ascii="Calibri" w:hAnsi="Calibri" w:eastAsia="宋体" w:cs="仿宋_GB2312"/>
                <w:sz w:val="24"/>
              </w:rPr>
              <w:t>广告、赞助、会议需求申请：</w:t>
            </w:r>
          </w:p>
          <w:p>
            <w:pPr>
              <w:spacing w:line="500" w:lineRule="exact"/>
              <w:rPr>
                <w:rFonts w:hint="eastAsia" w:ascii="Calibri" w:hAnsi="Calibri" w:eastAsia="宋体" w:cs="仿宋_GB2312"/>
                <w:color w:val="000000"/>
                <w:sz w:val="24"/>
              </w:rPr>
            </w:pP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 xml:space="preserve">会刊广告； 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 xml:space="preserve">展会现场广告； 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 xml:space="preserve"> 2020教育与装备创新系列论坛；</w:t>
            </w:r>
          </w:p>
          <w:p>
            <w:pPr>
              <w:spacing w:line="500" w:lineRule="exact"/>
              <w:rPr>
                <w:rFonts w:ascii="Calibri" w:hAnsi="Calibri" w:eastAsia="宋体" w:cs="仿宋_GB2312"/>
                <w:color w:val="000000"/>
                <w:sz w:val="24"/>
              </w:rPr>
            </w:pP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新技术新产品新成果发布会；</w:t>
            </w:r>
          </w:p>
          <w:p>
            <w:pPr>
              <w:spacing w:line="500" w:lineRule="exact"/>
              <w:ind w:left="281" w:hanging="280" w:hangingChars="117"/>
              <w:rPr>
                <w:rFonts w:ascii="Calibri" w:hAnsi="Calibri" w:eastAsia="宋体" w:cs="仿宋_GB2312"/>
                <w:color w:val="000000"/>
                <w:sz w:val="24"/>
              </w:rPr>
            </w:pP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其他：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Calibri" w:hAnsi="Calibri" w:eastAsia="宋体" w:cs="仿宋_GB2312"/>
                <w:color w:val="000000"/>
                <w:sz w:val="24"/>
              </w:rPr>
              <w:t>。</w:t>
            </w:r>
          </w:p>
        </w:tc>
      </w:tr>
    </w:tbl>
    <w:p>
      <w:pPr>
        <w:tabs>
          <w:tab w:val="left" w:pos="8789"/>
        </w:tabs>
        <w:spacing w:line="440" w:lineRule="exact"/>
        <w:ind w:right="-336" w:rightChars="-160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备注：</w:t>
      </w:r>
      <w:r>
        <w:rPr>
          <w:rFonts w:hint="eastAsia" w:ascii="Times New Roman" w:hAnsi="Times New Roman" w:eastAsia="宋体" w:cs="Times New Roman"/>
          <w:sz w:val="24"/>
        </w:rPr>
        <w:t>1.请填写此表，并连同营业执照、产品质量报告、服务案例等相关材料发送至组委会指定邮箱sdjyzbz@126.com。</w:t>
      </w:r>
    </w:p>
    <w:p>
      <w:pPr>
        <w:tabs>
          <w:tab w:val="left" w:pos="8789"/>
        </w:tabs>
        <w:spacing w:line="440" w:lineRule="exact"/>
        <w:ind w:right="-336" w:rightChars="-160" w:firstLine="720" w:firstLineChars="300"/>
        <w:jc w:val="left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2.</w:t>
      </w:r>
      <w:r>
        <w:rPr>
          <w:rFonts w:ascii="Times New Roman" w:hAnsi="Times New Roman" w:eastAsia="宋体" w:cs="Times New Roman"/>
          <w:sz w:val="24"/>
        </w:rPr>
        <w:t>此表只</w:t>
      </w:r>
      <w:r>
        <w:rPr>
          <w:rFonts w:hint="eastAsia" w:ascii="Times New Roman" w:hAnsi="Times New Roman" w:eastAsia="宋体" w:cs="Times New Roman"/>
          <w:sz w:val="24"/>
        </w:rPr>
        <w:t>作为</w:t>
      </w:r>
      <w:r>
        <w:rPr>
          <w:rFonts w:ascii="Times New Roman" w:hAnsi="Times New Roman" w:eastAsia="宋体" w:cs="Times New Roman"/>
          <w:sz w:val="24"/>
        </w:rPr>
        <w:t>企业申请参展的预审参考资料</w:t>
      </w:r>
      <w:r>
        <w:rPr>
          <w:rFonts w:hint="eastAsia" w:ascii="Times New Roman" w:hAnsi="Times New Roman" w:eastAsia="宋体" w:cs="Times New Roman"/>
          <w:sz w:val="24"/>
        </w:rPr>
        <w:t>，审核通过后签订参展合同。</w:t>
      </w:r>
    </w:p>
    <w:p>
      <w:pPr>
        <w:spacing w:line="480" w:lineRule="auto"/>
        <w:ind w:right="482" w:firstLine="4800" w:firstLineChars="2000"/>
        <w:jc w:val="left"/>
        <w:rPr>
          <w:rFonts w:hint="eastAsia"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color w:val="000000"/>
          <w:sz w:val="24"/>
        </w:rPr>
        <w:t>公司</w:t>
      </w:r>
      <w:r>
        <w:rPr>
          <w:rFonts w:hint="eastAsia" w:ascii="Times New Roman" w:hAnsi="Times New Roman" w:eastAsia="宋体" w:cs="Times New Roman"/>
          <w:color w:val="000000"/>
          <w:sz w:val="24"/>
        </w:rPr>
        <w:t>（</w:t>
      </w:r>
      <w:r>
        <w:rPr>
          <w:rFonts w:ascii="Times New Roman" w:hAnsi="Times New Roman" w:eastAsia="宋体" w:cs="Times New Roman"/>
          <w:color w:val="000000"/>
          <w:sz w:val="24"/>
        </w:rPr>
        <w:t>盖章</w:t>
      </w:r>
      <w:r>
        <w:rPr>
          <w:rFonts w:hint="eastAsia" w:ascii="Times New Roman" w:hAnsi="Times New Roman" w:eastAsia="宋体" w:cs="Times New Roman"/>
          <w:color w:val="000000"/>
          <w:sz w:val="24"/>
        </w:rPr>
        <w:t>）</w:t>
      </w:r>
      <w:r>
        <w:rPr>
          <w:rFonts w:ascii="Times New Roman" w:hAnsi="Times New Roman" w:eastAsia="宋体" w:cs="Times New Roman"/>
          <w:color w:val="000000"/>
          <w:sz w:val="24"/>
        </w:rPr>
        <w:t>：</w:t>
      </w:r>
    </w:p>
    <w:p>
      <w:pPr>
        <w:spacing w:line="480" w:lineRule="auto"/>
        <w:ind w:right="482" w:firstLine="4800" w:firstLineChars="2000"/>
        <w:jc w:val="left"/>
        <w:rPr>
          <w:rFonts w:hint="eastAsia"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color w:val="000000"/>
          <w:sz w:val="24"/>
        </w:rPr>
        <w:t>负责人签字：</w:t>
      </w:r>
    </w:p>
    <w:p>
      <w:pPr>
        <w:spacing w:line="480" w:lineRule="auto"/>
        <w:ind w:left="216" w:leftChars="103" w:right="482" w:firstLine="4560" w:firstLineChars="19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sz w:val="24"/>
        </w:rPr>
        <w:t xml:space="preserve">日期：   年    月    </w:t>
      </w:r>
      <w:r>
        <w:rPr>
          <w:rFonts w:hint="eastAsia" w:ascii="Times New Roman" w:hAnsi="Times New Roman" w:eastAsia="宋体" w:cs="Times New Roman"/>
          <w:color w:val="000000"/>
          <w:sz w:val="24"/>
        </w:rPr>
        <w:t>日</w:t>
      </w:r>
    </w:p>
    <w:p>
      <w:pPr>
        <w:spacing w:line="540" w:lineRule="exact"/>
        <w:ind w:firstLine="640"/>
        <w:jc w:val="right"/>
        <w:rPr>
          <w:rFonts w:hint="eastAsia" w:ascii="仿宋_GB2312" w:hAnsi="Calibri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14D1A0E-06A8-4D5E-993A-5906064E0D52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5A3E46B4-FC53-44F9-80B4-7FEC6C54E8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054E00F-262D-4807-9ABC-124015B2E407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27AD1BF-7EE0-44B3-B62F-65B30D7AA8D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065AE333-B828-4D45-9485-89710B6470A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8C7D7E15-3642-4366-AC45-6B34F7812F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88"/>
    <w:rsid w:val="0021534F"/>
    <w:rsid w:val="00310C1C"/>
    <w:rsid w:val="0092166B"/>
    <w:rsid w:val="009A3A88"/>
    <w:rsid w:val="00D64A30"/>
    <w:rsid w:val="06F3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</Words>
  <Characters>1515</Characters>
  <Lines>12</Lines>
  <Paragraphs>3</Paragraphs>
  <TotalTime>18</TotalTime>
  <ScaleCrop>false</ScaleCrop>
  <LinksUpToDate>false</LinksUpToDate>
  <CharactersWithSpaces>1777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2020-05-14T03:20:00Z</dcterms:created>
  <dc:creator>admin</dc:creator>
  <cp:lastModifiedBy>aiya</cp:lastModifiedBy>
  <dcterms:modified xsi:type="dcterms:W3CDTF">2020-05-19T03:07:17Z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